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ED21" w14:textId="75E7F206" w:rsidR="005864D3" w:rsidRPr="00182769" w:rsidRDefault="005864D3" w:rsidP="005864D3">
      <w:pPr>
        <w:tabs>
          <w:tab w:val="left" w:pos="1575"/>
        </w:tabs>
        <w:spacing w:after="0" w:line="240" w:lineRule="auto"/>
        <w:jc w:val="center"/>
        <w:rPr>
          <w:b/>
        </w:rPr>
      </w:pPr>
      <w:r w:rsidRPr="000E2C86">
        <w:rPr>
          <w:b/>
          <w:sz w:val="28"/>
          <w:szCs w:val="28"/>
        </w:rPr>
        <w:t>AGENDA</w:t>
      </w:r>
      <w:r>
        <w:rPr>
          <w:b/>
          <w:sz w:val="28"/>
          <w:szCs w:val="28"/>
        </w:rPr>
        <w:t xml:space="preserve"> – </w:t>
      </w:r>
      <w:r w:rsidR="00FB27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EE PLAN</w:t>
      </w:r>
      <w:r w:rsidR="00807B3D">
        <w:rPr>
          <w:b/>
          <w:sz w:val="28"/>
          <w:szCs w:val="28"/>
        </w:rPr>
        <w:t xml:space="preserve"> CONSULTATION</w:t>
      </w:r>
      <w:r w:rsidR="00CC1A65">
        <w:rPr>
          <w:b/>
          <w:sz w:val="28"/>
          <w:szCs w:val="28"/>
        </w:rPr>
        <w:t xml:space="preserve"> &amp; FINALISATION</w:t>
      </w:r>
    </w:p>
    <w:p w14:paraId="6B280838" w14:textId="77777777" w:rsidR="004A5806" w:rsidRDefault="004A5806" w:rsidP="004A5806">
      <w:pPr>
        <w:spacing w:after="0" w:line="240" w:lineRule="auto"/>
        <w:ind w:firstLine="360"/>
        <w:jc w:val="center"/>
        <w:rPr>
          <w:b/>
        </w:rPr>
      </w:pPr>
    </w:p>
    <w:p w14:paraId="79D03577" w14:textId="77777777" w:rsidR="004A5806" w:rsidRDefault="004A5806" w:rsidP="004A5806">
      <w:pPr>
        <w:spacing w:after="0" w:line="240" w:lineRule="auto"/>
        <w:jc w:val="both"/>
      </w:pPr>
    </w:p>
    <w:p w14:paraId="43A01070" w14:textId="0CC356D5" w:rsidR="004A5806" w:rsidRDefault="004A5806" w:rsidP="004A5806">
      <w:pPr>
        <w:spacing w:after="0" w:line="240" w:lineRule="auto"/>
        <w:ind w:firstLine="360"/>
        <w:jc w:val="center"/>
        <w:rPr>
          <w:b/>
          <w:color w:val="FF0000"/>
        </w:rPr>
      </w:pPr>
      <w:r>
        <w:rPr>
          <w:b/>
          <w:color w:val="FF0000"/>
        </w:rPr>
        <w:t>Please forward this Agenda to the appointed Employment Equity Manager</w:t>
      </w:r>
      <w:r w:rsidR="00AA7956">
        <w:rPr>
          <w:b/>
          <w:color w:val="FF0000"/>
        </w:rPr>
        <w:t>,</w:t>
      </w:r>
      <w:r>
        <w:rPr>
          <w:b/>
          <w:color w:val="FF0000"/>
        </w:rPr>
        <w:t xml:space="preserve"> </w:t>
      </w:r>
      <w:r w:rsidR="00947C65">
        <w:rPr>
          <w:b/>
          <w:color w:val="FF0000"/>
        </w:rPr>
        <w:t>Top Management</w:t>
      </w:r>
      <w:r w:rsidR="00AA7956">
        <w:rPr>
          <w:b/>
          <w:color w:val="FF0000"/>
        </w:rPr>
        <w:t>, EE Committee</w:t>
      </w:r>
      <w:r w:rsidR="004D67BD">
        <w:rPr>
          <w:b/>
          <w:color w:val="FF0000"/>
        </w:rPr>
        <w:t xml:space="preserve"> and Union</w:t>
      </w:r>
      <w:r w:rsidR="00AA7956">
        <w:rPr>
          <w:b/>
          <w:color w:val="FF0000"/>
        </w:rPr>
        <w:t xml:space="preserve"> Represe</w:t>
      </w:r>
      <w:r w:rsidR="004D67BD">
        <w:rPr>
          <w:b/>
          <w:color w:val="FF0000"/>
        </w:rPr>
        <w:t>n</w:t>
      </w:r>
      <w:r w:rsidR="00AA7956">
        <w:rPr>
          <w:b/>
          <w:color w:val="FF0000"/>
        </w:rPr>
        <w:t>tatives</w:t>
      </w:r>
      <w:r w:rsidR="004D67BD">
        <w:rPr>
          <w:b/>
          <w:color w:val="FF0000"/>
        </w:rPr>
        <w:t xml:space="preserve"> (where applicable)</w:t>
      </w:r>
      <w:r>
        <w:rPr>
          <w:b/>
          <w:color w:val="FF0000"/>
        </w:rPr>
        <w:t>.</w:t>
      </w:r>
    </w:p>
    <w:p w14:paraId="6EA37C6A" w14:textId="77777777" w:rsidR="004A5806" w:rsidRDefault="004A5806" w:rsidP="00000588">
      <w:pPr>
        <w:spacing w:after="0" w:line="240" w:lineRule="auto"/>
        <w:rPr>
          <w:b/>
          <w:color w:val="FF0000"/>
        </w:rPr>
      </w:pPr>
    </w:p>
    <w:p w14:paraId="51BEBD96" w14:textId="77777777" w:rsidR="00014407" w:rsidRDefault="00014407" w:rsidP="00014407">
      <w:pPr>
        <w:spacing w:after="0" w:line="240" w:lineRule="auto"/>
        <w:ind w:firstLine="360"/>
        <w:jc w:val="center"/>
        <w:rPr>
          <w:b/>
        </w:rPr>
      </w:pPr>
    </w:p>
    <w:p w14:paraId="1D7C0ABF" w14:textId="77777777" w:rsidR="00205939" w:rsidRPr="00781E70" w:rsidRDefault="004A5806" w:rsidP="00781E70">
      <w:pPr>
        <w:spacing w:after="0" w:line="240" w:lineRule="auto"/>
        <w:rPr>
          <w:b/>
        </w:rPr>
      </w:pPr>
      <w:r>
        <w:rPr>
          <w:b/>
        </w:rPr>
        <w:t>Discussion topics:</w:t>
      </w:r>
    </w:p>
    <w:p w14:paraId="3AB50067" w14:textId="77777777" w:rsidR="00781E70" w:rsidRPr="0022780E" w:rsidRDefault="00781E70" w:rsidP="00781E70">
      <w:pPr>
        <w:tabs>
          <w:tab w:val="left" w:pos="1575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5BBB2E9A" w14:textId="77777777" w:rsidR="0022780E" w:rsidRPr="0022780E" w:rsidRDefault="0022780E" w:rsidP="0022780E">
      <w:pPr>
        <w:pStyle w:val="ListParagraph"/>
        <w:rPr>
          <w:rFonts w:asciiTheme="minorHAnsi" w:eastAsia="Times New Roman" w:hAnsiTheme="minorHAnsi" w:cstheme="minorHAnsi"/>
          <w:lang w:val="en-GB"/>
        </w:rPr>
      </w:pPr>
    </w:p>
    <w:p w14:paraId="0EF1AF24" w14:textId="733CD410" w:rsidR="0022780E" w:rsidRPr="0035697D" w:rsidRDefault="007F3CA3" w:rsidP="002C0C6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The</w:t>
      </w:r>
      <w:r w:rsidR="0035697D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</w:t>
      </w:r>
      <w:r w:rsidR="005864D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CEO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, </w:t>
      </w:r>
      <w:r w:rsidR="005864D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Employment Equity Manager</w:t>
      </w:r>
      <w:r w:rsidR="00BA688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,</w:t>
      </w:r>
      <w:r w:rsidR="00D7425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</w:t>
      </w:r>
      <w:r w:rsidR="00BA688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EE</w:t>
      </w:r>
      <w:r w:rsidR="00D7425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</w:t>
      </w:r>
      <w:r w:rsidR="00BA688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Committee and Union Representatives (where applicable)</w:t>
      </w:r>
      <w:r w:rsidR="005864D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will consult on goals and targets to be placed in the EE Plan to</w:t>
      </w:r>
      <w:r w:rsidR="00ED7A85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</w:t>
      </w:r>
      <w:r w:rsidR="005864D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be submitted to the </w:t>
      </w:r>
      <w:r w:rsidR="006110A7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Department of Employment and Labour</w:t>
      </w:r>
      <w:r w:rsidR="002A1AF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(online portal)</w:t>
      </w:r>
      <w:r w:rsidR="005864D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. </w:t>
      </w:r>
    </w:p>
    <w:p w14:paraId="68D89E97" w14:textId="77777777" w:rsidR="0022780E" w:rsidRPr="0035697D" w:rsidRDefault="0022780E" w:rsidP="0022780E">
      <w:pPr>
        <w:pStyle w:val="ListParagraph"/>
        <w:rPr>
          <w:rFonts w:asciiTheme="minorHAnsi" w:eastAsia="Times New Roman" w:hAnsiTheme="minorHAnsi" w:cstheme="minorHAnsi"/>
          <w:sz w:val="20"/>
          <w:szCs w:val="20"/>
          <w:lang w:val="en-GB"/>
        </w:rPr>
      </w:pPr>
    </w:p>
    <w:p w14:paraId="127460B2" w14:textId="65CBE524" w:rsidR="005864D3" w:rsidRPr="0035697D" w:rsidRDefault="005864D3" w:rsidP="002C0C6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Consultation </w:t>
      </w:r>
      <w:r w:rsidR="002A1AF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of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goals and targets </w:t>
      </w:r>
      <w:r w:rsidR="002A1AF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for the</w:t>
      </w:r>
      <w:r w:rsidR="004B0AC1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EE Plan </w:t>
      </w:r>
      <w:r w:rsidR="00E7690B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will include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the review of the latest</w:t>
      </w:r>
      <w:r w:rsidR="001D63EA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Sectoral Numerical</w:t>
      </w:r>
      <w:r w:rsidR="000301C1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Targets and the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EAP </w:t>
      </w:r>
      <w:r w:rsidR="0035697D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T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argets to ensure that </w:t>
      </w:r>
      <w:r w:rsidR="002C0C60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the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EEP (EEA13) </w:t>
      </w:r>
      <w:r w:rsidR="00840265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is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informed by </w:t>
      </w:r>
      <w:r w:rsidR="002C0C60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the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EAP analysis (EEA12).</w:t>
      </w:r>
    </w:p>
    <w:p w14:paraId="1B57A707" w14:textId="77777777" w:rsidR="006E1F90" w:rsidRPr="0035697D" w:rsidRDefault="006E1F90" w:rsidP="006E1F90">
      <w:pPr>
        <w:pStyle w:val="ListParagraph"/>
        <w:rPr>
          <w:rFonts w:asciiTheme="minorHAnsi" w:eastAsia="Times New Roman" w:hAnsiTheme="minorHAnsi" w:cstheme="minorHAnsi"/>
          <w:sz w:val="20"/>
          <w:szCs w:val="20"/>
          <w:lang w:val="en-GB"/>
        </w:rPr>
      </w:pPr>
    </w:p>
    <w:p w14:paraId="0DEDE219" w14:textId="20F56365" w:rsidR="00CC6EE7" w:rsidRPr="0035697D" w:rsidRDefault="006E1F90" w:rsidP="00CC6EE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Consultation o</w:t>
      </w:r>
      <w:r w:rsidR="002718FA">
        <w:rPr>
          <w:rFonts w:asciiTheme="minorHAnsi" w:eastAsia="Times New Roman" w:hAnsiTheme="minorHAnsi" w:cstheme="minorHAnsi"/>
          <w:sz w:val="20"/>
          <w:szCs w:val="20"/>
          <w:lang w:val="en-GB"/>
        </w:rPr>
        <w:t>n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</w:t>
      </w:r>
      <w:r w:rsidR="00B6327E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barriers and affirmative action measures</w:t>
      </w:r>
      <w:r w:rsidR="00C161C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, strategies and non-numerical goals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for the EE Plan </w:t>
      </w:r>
      <w:r w:rsidR="00F14DF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will be conducted with the EE Committee and Union Representatives (where applicable)</w:t>
      </w:r>
    </w:p>
    <w:p w14:paraId="23F4E193" w14:textId="77777777" w:rsidR="00991652" w:rsidRPr="0035697D" w:rsidRDefault="00991652" w:rsidP="0099165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en-GB"/>
        </w:rPr>
      </w:pPr>
    </w:p>
    <w:p w14:paraId="6890E186" w14:textId="7792684C" w:rsidR="00CC6EE7" w:rsidRPr="0035697D" w:rsidRDefault="00991652" w:rsidP="00CC6EE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35697D">
        <w:rPr>
          <w:rFonts w:cs="Arial"/>
          <w:sz w:val="20"/>
          <w:szCs w:val="20"/>
        </w:rPr>
        <w:t xml:space="preserve">The </w:t>
      </w:r>
      <w:r w:rsidR="00CC6EE7" w:rsidRPr="0035697D">
        <w:rPr>
          <w:rFonts w:cs="Arial"/>
          <w:sz w:val="20"/>
          <w:szCs w:val="20"/>
        </w:rPr>
        <w:t>Draft Qualitative and Quantitative Analysis (EEA12) will be discussed. The EEA12 will then be used to inform our new</w:t>
      </w:r>
      <w:r w:rsidR="00A748E1" w:rsidRPr="0035697D">
        <w:rPr>
          <w:rFonts w:cs="Arial"/>
          <w:sz w:val="20"/>
          <w:szCs w:val="20"/>
        </w:rPr>
        <w:t xml:space="preserve"> 5 Year</w:t>
      </w:r>
      <w:r w:rsidR="00CC6EE7" w:rsidRPr="0035697D">
        <w:rPr>
          <w:rFonts w:cs="Arial"/>
          <w:sz w:val="20"/>
          <w:szCs w:val="20"/>
        </w:rPr>
        <w:t xml:space="preserve"> Employment Equity Pl</w:t>
      </w:r>
      <w:r w:rsidR="00A748E1" w:rsidRPr="0035697D">
        <w:rPr>
          <w:rFonts w:cs="Arial"/>
          <w:sz w:val="20"/>
          <w:szCs w:val="20"/>
        </w:rPr>
        <w:t>an</w:t>
      </w:r>
      <w:r w:rsidR="00CC6EE7" w:rsidRPr="0035697D">
        <w:rPr>
          <w:rFonts w:cs="Arial"/>
          <w:sz w:val="20"/>
          <w:szCs w:val="20"/>
        </w:rPr>
        <w:t xml:space="preserve">. </w:t>
      </w:r>
    </w:p>
    <w:p w14:paraId="1928C9CB" w14:textId="77777777" w:rsidR="00CC6EE7" w:rsidRPr="0035697D" w:rsidRDefault="00CC6EE7" w:rsidP="00CC6EE7">
      <w:pPr>
        <w:pStyle w:val="ListParagraph"/>
        <w:spacing w:after="0" w:line="240" w:lineRule="auto"/>
        <w:jc w:val="both"/>
        <w:rPr>
          <w:rFonts w:cs="Arial"/>
          <w:sz w:val="20"/>
          <w:szCs w:val="20"/>
        </w:rPr>
      </w:pPr>
    </w:p>
    <w:p w14:paraId="4CD22ABD" w14:textId="5B687E43" w:rsidR="00CC6EE7" w:rsidRPr="0035697D" w:rsidRDefault="00CC6EE7" w:rsidP="00CC6EE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35697D">
        <w:rPr>
          <w:rFonts w:cs="Arial"/>
          <w:sz w:val="20"/>
          <w:szCs w:val="20"/>
        </w:rPr>
        <w:t xml:space="preserve">The </w:t>
      </w:r>
      <w:r w:rsidR="006A4F29">
        <w:rPr>
          <w:rFonts w:cs="Arial"/>
          <w:sz w:val="20"/>
          <w:szCs w:val="20"/>
        </w:rPr>
        <w:t>d</w:t>
      </w:r>
      <w:r w:rsidRPr="0035697D">
        <w:rPr>
          <w:rFonts w:cs="Arial"/>
          <w:sz w:val="20"/>
          <w:szCs w:val="20"/>
        </w:rPr>
        <w:t>raft</w:t>
      </w:r>
      <w:r w:rsidR="004B0AC1">
        <w:rPr>
          <w:rFonts w:cs="Arial"/>
          <w:sz w:val="20"/>
          <w:szCs w:val="20"/>
        </w:rPr>
        <w:t xml:space="preserve"> </w:t>
      </w:r>
      <w:r w:rsidR="005F70A1" w:rsidRPr="0035697D">
        <w:rPr>
          <w:rFonts w:cs="Arial"/>
          <w:sz w:val="20"/>
          <w:szCs w:val="20"/>
        </w:rPr>
        <w:t>EE Plan</w:t>
      </w:r>
      <w:r w:rsidRPr="0035697D">
        <w:rPr>
          <w:rFonts w:cs="Arial"/>
          <w:sz w:val="20"/>
          <w:szCs w:val="20"/>
        </w:rPr>
        <w:t xml:space="preserve"> (EEA13) </w:t>
      </w:r>
      <w:r w:rsidRPr="0035697D">
        <w:rPr>
          <w:sz w:val="20"/>
          <w:szCs w:val="20"/>
        </w:rPr>
        <w:t>will be</w:t>
      </w:r>
      <w:r w:rsidRPr="0035697D">
        <w:rPr>
          <w:rFonts w:cs="Arial"/>
          <w:sz w:val="20"/>
          <w:szCs w:val="20"/>
        </w:rPr>
        <w:t xml:space="preserve"> discussed</w:t>
      </w:r>
      <w:r w:rsidR="004E27A2" w:rsidRPr="0035697D">
        <w:rPr>
          <w:rFonts w:cs="Arial"/>
          <w:sz w:val="20"/>
          <w:szCs w:val="20"/>
        </w:rPr>
        <w:t xml:space="preserve"> with the EE Committee and Union </w:t>
      </w:r>
      <w:r w:rsidR="004B0AC1">
        <w:rPr>
          <w:rFonts w:cs="Arial"/>
          <w:sz w:val="20"/>
          <w:szCs w:val="20"/>
        </w:rPr>
        <w:t>r</w:t>
      </w:r>
      <w:r w:rsidR="004E27A2" w:rsidRPr="0035697D">
        <w:rPr>
          <w:rFonts w:cs="Arial"/>
          <w:sz w:val="20"/>
          <w:szCs w:val="20"/>
        </w:rPr>
        <w:t>epresentatives (where applicable</w:t>
      </w:r>
      <w:proofErr w:type="gramStart"/>
      <w:r w:rsidR="004E27A2" w:rsidRPr="0035697D">
        <w:rPr>
          <w:rFonts w:cs="Arial"/>
          <w:sz w:val="20"/>
          <w:szCs w:val="20"/>
        </w:rPr>
        <w:t>)</w:t>
      </w:r>
      <w:proofErr w:type="gramEnd"/>
      <w:r w:rsidRPr="0035697D">
        <w:rPr>
          <w:rFonts w:cs="Arial"/>
          <w:sz w:val="20"/>
          <w:szCs w:val="20"/>
        </w:rPr>
        <w:t xml:space="preserve"> and the </w:t>
      </w:r>
      <w:r w:rsidR="006A4F29">
        <w:rPr>
          <w:rFonts w:cs="Arial"/>
          <w:sz w:val="20"/>
          <w:szCs w:val="20"/>
        </w:rPr>
        <w:t>d</w:t>
      </w:r>
      <w:r w:rsidRPr="0035697D">
        <w:rPr>
          <w:rFonts w:cs="Arial"/>
          <w:sz w:val="20"/>
          <w:szCs w:val="20"/>
        </w:rPr>
        <w:t xml:space="preserve">raft will be amended into the </w:t>
      </w:r>
      <w:r w:rsidR="00A44275" w:rsidRPr="0035697D">
        <w:rPr>
          <w:rFonts w:cs="Arial"/>
          <w:sz w:val="20"/>
          <w:szCs w:val="20"/>
        </w:rPr>
        <w:t>f</w:t>
      </w:r>
      <w:r w:rsidRPr="0035697D">
        <w:rPr>
          <w:rFonts w:cs="Arial"/>
          <w:sz w:val="20"/>
          <w:szCs w:val="20"/>
        </w:rPr>
        <w:t>inal</w:t>
      </w:r>
      <w:r w:rsidR="004B0AC1">
        <w:rPr>
          <w:rFonts w:cs="Arial"/>
          <w:sz w:val="20"/>
          <w:szCs w:val="20"/>
        </w:rPr>
        <w:t xml:space="preserve"> </w:t>
      </w:r>
      <w:r w:rsidR="0035697D" w:rsidRPr="0035697D">
        <w:rPr>
          <w:rFonts w:cs="Arial"/>
          <w:sz w:val="20"/>
          <w:szCs w:val="20"/>
        </w:rPr>
        <w:t>EE</w:t>
      </w:r>
      <w:r w:rsidRPr="0035697D">
        <w:rPr>
          <w:rFonts w:cs="Arial"/>
          <w:sz w:val="20"/>
          <w:szCs w:val="20"/>
        </w:rPr>
        <w:t xml:space="preserve"> Plan.</w:t>
      </w:r>
      <w:r w:rsidR="00E62EC7" w:rsidRPr="0035697D">
        <w:rPr>
          <w:rFonts w:cs="Arial"/>
          <w:sz w:val="20"/>
          <w:szCs w:val="20"/>
        </w:rPr>
        <w:t xml:space="preserve"> (as per Step 5)</w:t>
      </w:r>
    </w:p>
    <w:p w14:paraId="295CBF2E" w14:textId="77777777" w:rsidR="00E967E2" w:rsidRPr="0035697D" w:rsidRDefault="00E967E2" w:rsidP="00E967E2">
      <w:pPr>
        <w:pStyle w:val="ListParagraph"/>
        <w:rPr>
          <w:rFonts w:cs="Arial"/>
          <w:sz w:val="20"/>
          <w:szCs w:val="20"/>
        </w:rPr>
      </w:pPr>
    </w:p>
    <w:p w14:paraId="4372E234" w14:textId="28D1D673" w:rsidR="00E967E2" w:rsidRPr="0035697D" w:rsidRDefault="00E967E2" w:rsidP="00E967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35697D">
        <w:rPr>
          <w:rFonts w:cs="Arial"/>
          <w:sz w:val="20"/>
          <w:szCs w:val="20"/>
        </w:rPr>
        <w:t>The</w:t>
      </w:r>
      <w:r w:rsidR="00A44275" w:rsidRPr="0035697D">
        <w:rPr>
          <w:rFonts w:cs="Arial"/>
          <w:sz w:val="20"/>
          <w:szCs w:val="20"/>
        </w:rPr>
        <w:t xml:space="preserve"> </w:t>
      </w:r>
      <w:r w:rsidR="0048793D" w:rsidRPr="0035697D">
        <w:rPr>
          <w:rFonts w:cs="Arial"/>
          <w:sz w:val="20"/>
          <w:szCs w:val="20"/>
        </w:rPr>
        <w:t>final</w:t>
      </w:r>
      <w:r w:rsidR="004B0AC1">
        <w:rPr>
          <w:rFonts w:cs="Arial"/>
          <w:sz w:val="20"/>
          <w:szCs w:val="20"/>
        </w:rPr>
        <w:t xml:space="preserve"> </w:t>
      </w:r>
      <w:r w:rsidRPr="0035697D">
        <w:rPr>
          <w:rFonts w:cs="Arial"/>
          <w:sz w:val="20"/>
          <w:szCs w:val="20"/>
        </w:rPr>
        <w:t xml:space="preserve">EE Plan (EEA13) </w:t>
      </w:r>
      <w:r w:rsidRPr="0035697D">
        <w:rPr>
          <w:sz w:val="20"/>
          <w:szCs w:val="20"/>
        </w:rPr>
        <w:t>will be</w:t>
      </w:r>
      <w:r w:rsidR="00A44275" w:rsidRPr="0035697D">
        <w:rPr>
          <w:sz w:val="20"/>
          <w:szCs w:val="20"/>
        </w:rPr>
        <w:t xml:space="preserve"> sent to the CEO</w:t>
      </w:r>
      <w:r w:rsidR="004F7386" w:rsidRPr="0035697D">
        <w:rPr>
          <w:sz w:val="20"/>
          <w:szCs w:val="20"/>
        </w:rPr>
        <w:t xml:space="preserve"> for approval and sign off</w:t>
      </w:r>
      <w:r w:rsidRPr="0035697D">
        <w:rPr>
          <w:rFonts w:cs="Arial"/>
          <w:sz w:val="20"/>
          <w:szCs w:val="20"/>
        </w:rPr>
        <w:t>. (as per Step 5)</w:t>
      </w:r>
    </w:p>
    <w:p w14:paraId="6A9C6C26" w14:textId="77777777" w:rsidR="00CC6EE7" w:rsidRPr="0022780E" w:rsidRDefault="00CC6EE7" w:rsidP="00CC6EE7">
      <w:pPr>
        <w:pStyle w:val="ListParagraph"/>
        <w:spacing w:after="0" w:line="240" w:lineRule="auto"/>
        <w:jc w:val="both"/>
        <w:rPr>
          <w:rFonts w:asciiTheme="minorHAnsi" w:eastAsia="Times New Roman" w:hAnsiTheme="minorHAnsi" w:cstheme="minorHAnsi"/>
          <w:lang w:val="en-GB"/>
        </w:rPr>
      </w:pPr>
    </w:p>
    <w:p w14:paraId="53C6C033" w14:textId="77777777" w:rsidR="002C0C60" w:rsidRPr="002C0C60" w:rsidRDefault="002C0C60" w:rsidP="002C0C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2BDBB08C" w14:textId="1270BDD4" w:rsidR="00781E70" w:rsidRPr="00331CFA" w:rsidRDefault="002A613C" w:rsidP="00781E70">
      <w:pPr>
        <w:spacing w:after="0" w:line="240" w:lineRule="auto"/>
        <w:jc w:val="both"/>
        <w:rPr>
          <w:iCs/>
        </w:rPr>
      </w:pPr>
      <w:r w:rsidRPr="00331CFA">
        <w:rPr>
          <w:iCs/>
        </w:rPr>
        <w:t>Deliverables:</w:t>
      </w:r>
    </w:p>
    <w:p w14:paraId="2610B3B1" w14:textId="77777777" w:rsidR="00781E70" w:rsidRPr="00331CFA" w:rsidRDefault="00781E70" w:rsidP="00781E70">
      <w:pPr>
        <w:spacing w:after="0" w:line="240" w:lineRule="auto"/>
        <w:jc w:val="both"/>
        <w:rPr>
          <w:iCs/>
        </w:rPr>
      </w:pPr>
    </w:p>
    <w:p w14:paraId="1BC3FF1F" w14:textId="77777777" w:rsidR="00840265" w:rsidRPr="00331CFA" w:rsidRDefault="00840265" w:rsidP="008402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iCs/>
        </w:rPr>
      </w:pPr>
      <w:r w:rsidRPr="00331CFA">
        <w:rPr>
          <w:iCs/>
        </w:rPr>
        <w:t>Qualitative and Quantitative Analysis (EEA12)</w:t>
      </w:r>
    </w:p>
    <w:p w14:paraId="0F14FB1A" w14:textId="33741B4C" w:rsidR="005864D3" w:rsidRPr="00331CFA" w:rsidRDefault="005864D3" w:rsidP="005864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iCs/>
        </w:rPr>
      </w:pPr>
      <w:r w:rsidRPr="00331CFA">
        <w:rPr>
          <w:iCs/>
        </w:rPr>
        <w:t>EE Plan</w:t>
      </w:r>
      <w:r w:rsidR="002A1AF3" w:rsidRPr="00331CFA">
        <w:rPr>
          <w:iCs/>
        </w:rPr>
        <w:t xml:space="preserve"> (EEA13)</w:t>
      </w:r>
    </w:p>
    <w:p w14:paraId="25E5909C" w14:textId="79B8B884" w:rsidR="0078664B" w:rsidRPr="00331CFA" w:rsidRDefault="00611CE2" w:rsidP="005864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iCs/>
        </w:rPr>
      </w:pPr>
      <w:r w:rsidRPr="00331CFA">
        <w:rPr>
          <w:iCs/>
        </w:rPr>
        <w:t>Agenda</w:t>
      </w:r>
    </w:p>
    <w:p w14:paraId="0D976FC4" w14:textId="5C591400" w:rsidR="00611CE2" w:rsidRPr="00331CFA" w:rsidRDefault="00611CE2" w:rsidP="005864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iCs/>
        </w:rPr>
      </w:pPr>
      <w:r w:rsidRPr="00331CFA">
        <w:rPr>
          <w:iCs/>
        </w:rPr>
        <w:t>Meeting Minutes</w:t>
      </w:r>
    </w:p>
    <w:p w14:paraId="0A85DE7A" w14:textId="35528F43" w:rsidR="00611CE2" w:rsidRPr="00331CFA" w:rsidRDefault="00611CE2" w:rsidP="005864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iCs/>
        </w:rPr>
      </w:pPr>
      <w:r w:rsidRPr="00331CFA">
        <w:rPr>
          <w:iCs/>
        </w:rPr>
        <w:t>Attendance Register</w:t>
      </w:r>
    </w:p>
    <w:p w14:paraId="60F9F4EF" w14:textId="77777777" w:rsidR="00205939" w:rsidRPr="0035697D" w:rsidRDefault="00205939" w:rsidP="00205939">
      <w:pPr>
        <w:spacing w:after="0" w:line="240" w:lineRule="auto"/>
        <w:jc w:val="both"/>
        <w:rPr>
          <w:b/>
          <w:bCs/>
          <w:iCs/>
        </w:rPr>
      </w:pPr>
    </w:p>
    <w:sectPr w:rsidR="00205939" w:rsidRPr="0035697D" w:rsidSect="009D091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68B7"/>
    <w:multiLevelType w:val="hybridMultilevel"/>
    <w:tmpl w:val="AB4E5712"/>
    <w:lvl w:ilvl="0" w:tplc="E6B2F5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B70FB"/>
    <w:multiLevelType w:val="hybridMultilevel"/>
    <w:tmpl w:val="45A40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47B53"/>
    <w:multiLevelType w:val="hybridMultilevel"/>
    <w:tmpl w:val="A39AD3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9456D"/>
    <w:multiLevelType w:val="hybridMultilevel"/>
    <w:tmpl w:val="CDAAA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B272A"/>
    <w:multiLevelType w:val="hybridMultilevel"/>
    <w:tmpl w:val="1AB63722"/>
    <w:lvl w:ilvl="0" w:tplc="D37009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5350"/>
    <w:multiLevelType w:val="hybridMultilevel"/>
    <w:tmpl w:val="C0F649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936AD1"/>
    <w:multiLevelType w:val="hybridMultilevel"/>
    <w:tmpl w:val="B4989B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104D6"/>
    <w:multiLevelType w:val="hybridMultilevel"/>
    <w:tmpl w:val="15C0D8F2"/>
    <w:lvl w:ilvl="0" w:tplc="F80A34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05D6E"/>
    <w:multiLevelType w:val="hybridMultilevel"/>
    <w:tmpl w:val="0F720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748335">
    <w:abstractNumId w:val="0"/>
  </w:num>
  <w:num w:numId="2" w16cid:durableId="1343581628">
    <w:abstractNumId w:val="1"/>
  </w:num>
  <w:num w:numId="3" w16cid:durableId="1263223488">
    <w:abstractNumId w:val="8"/>
  </w:num>
  <w:num w:numId="4" w16cid:durableId="227812970">
    <w:abstractNumId w:val="5"/>
  </w:num>
  <w:num w:numId="5" w16cid:durableId="751661414">
    <w:abstractNumId w:val="7"/>
  </w:num>
  <w:num w:numId="6" w16cid:durableId="1220440106">
    <w:abstractNumId w:val="3"/>
  </w:num>
  <w:num w:numId="7" w16cid:durableId="180510166">
    <w:abstractNumId w:val="4"/>
  </w:num>
  <w:num w:numId="8" w16cid:durableId="1855684378">
    <w:abstractNumId w:val="2"/>
  </w:num>
  <w:num w:numId="9" w16cid:durableId="432626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86"/>
    <w:rsid w:val="00000588"/>
    <w:rsid w:val="00010B1C"/>
    <w:rsid w:val="00014407"/>
    <w:rsid w:val="000301C1"/>
    <w:rsid w:val="000A1C50"/>
    <w:rsid w:val="000E2C86"/>
    <w:rsid w:val="001003CC"/>
    <w:rsid w:val="00125F5B"/>
    <w:rsid w:val="00132550"/>
    <w:rsid w:val="001D63EA"/>
    <w:rsid w:val="00205939"/>
    <w:rsid w:val="0020664F"/>
    <w:rsid w:val="0022780E"/>
    <w:rsid w:val="002418C6"/>
    <w:rsid w:val="00265351"/>
    <w:rsid w:val="002718FA"/>
    <w:rsid w:val="002A1AF3"/>
    <w:rsid w:val="002A613C"/>
    <w:rsid w:val="002C0C60"/>
    <w:rsid w:val="003031A1"/>
    <w:rsid w:val="00331CFA"/>
    <w:rsid w:val="0035697D"/>
    <w:rsid w:val="00376CD3"/>
    <w:rsid w:val="003A619D"/>
    <w:rsid w:val="00440369"/>
    <w:rsid w:val="004462F6"/>
    <w:rsid w:val="0048793D"/>
    <w:rsid w:val="00494784"/>
    <w:rsid w:val="004A547F"/>
    <w:rsid w:val="004A5806"/>
    <w:rsid w:val="004B0AC1"/>
    <w:rsid w:val="004D67BD"/>
    <w:rsid w:val="004E27A2"/>
    <w:rsid w:val="004F7386"/>
    <w:rsid w:val="00535CD6"/>
    <w:rsid w:val="0058012A"/>
    <w:rsid w:val="005864D3"/>
    <w:rsid w:val="005D314B"/>
    <w:rsid w:val="005F13E4"/>
    <w:rsid w:val="005F70A1"/>
    <w:rsid w:val="006110A7"/>
    <w:rsid w:val="00611CE2"/>
    <w:rsid w:val="006329E7"/>
    <w:rsid w:val="006A4F29"/>
    <w:rsid w:val="006E1F90"/>
    <w:rsid w:val="006F648C"/>
    <w:rsid w:val="00736D78"/>
    <w:rsid w:val="00781E70"/>
    <w:rsid w:val="007841F4"/>
    <w:rsid w:val="0078664B"/>
    <w:rsid w:val="00796B5E"/>
    <w:rsid w:val="007E3827"/>
    <w:rsid w:val="007F3CA3"/>
    <w:rsid w:val="007F5D94"/>
    <w:rsid w:val="00800C7D"/>
    <w:rsid w:val="00807B3D"/>
    <w:rsid w:val="00840265"/>
    <w:rsid w:val="008A19B6"/>
    <w:rsid w:val="008B002A"/>
    <w:rsid w:val="00901B3C"/>
    <w:rsid w:val="009339FE"/>
    <w:rsid w:val="009362C3"/>
    <w:rsid w:val="00947C65"/>
    <w:rsid w:val="00961493"/>
    <w:rsid w:val="00975772"/>
    <w:rsid w:val="00991652"/>
    <w:rsid w:val="009D0912"/>
    <w:rsid w:val="009F7DA3"/>
    <w:rsid w:val="00A23650"/>
    <w:rsid w:val="00A44275"/>
    <w:rsid w:val="00A56FAA"/>
    <w:rsid w:val="00A748E1"/>
    <w:rsid w:val="00A90763"/>
    <w:rsid w:val="00AA7956"/>
    <w:rsid w:val="00AB09C9"/>
    <w:rsid w:val="00B6327E"/>
    <w:rsid w:val="00BA6883"/>
    <w:rsid w:val="00BE52DF"/>
    <w:rsid w:val="00BF280D"/>
    <w:rsid w:val="00C01DFE"/>
    <w:rsid w:val="00C05B2C"/>
    <w:rsid w:val="00C161C3"/>
    <w:rsid w:val="00CA4959"/>
    <w:rsid w:val="00CB3710"/>
    <w:rsid w:val="00CC1A65"/>
    <w:rsid w:val="00CC6EE7"/>
    <w:rsid w:val="00CE4246"/>
    <w:rsid w:val="00D36D6B"/>
    <w:rsid w:val="00D45B83"/>
    <w:rsid w:val="00D7033F"/>
    <w:rsid w:val="00D74253"/>
    <w:rsid w:val="00DD1FC0"/>
    <w:rsid w:val="00DE1BFA"/>
    <w:rsid w:val="00E4411B"/>
    <w:rsid w:val="00E62EC7"/>
    <w:rsid w:val="00E7690B"/>
    <w:rsid w:val="00E967E2"/>
    <w:rsid w:val="00EA4850"/>
    <w:rsid w:val="00ED0C5A"/>
    <w:rsid w:val="00ED7A85"/>
    <w:rsid w:val="00F060EC"/>
    <w:rsid w:val="00F14DF3"/>
    <w:rsid w:val="00F67A52"/>
    <w:rsid w:val="00F720D2"/>
    <w:rsid w:val="00F905D5"/>
    <w:rsid w:val="00FB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A251B"/>
  <w15:docId w15:val="{6FC57F40-CACE-45BD-8BA1-49B83A35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E2C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CAE1200D6384B9FD48404AF216675" ma:contentTypeVersion="2" ma:contentTypeDescription="Create a new document." ma:contentTypeScope="" ma:versionID="b075f3452d0ccf643266f679ffc0fae9">
  <xsd:schema xmlns:xsd="http://www.w3.org/2001/XMLSchema" xmlns:xs="http://www.w3.org/2001/XMLSchema" xmlns:p="http://schemas.microsoft.com/office/2006/metadata/properties" xmlns:ns2="0f5d07d4-e5b8-40da-9604-2181e642f1c3" targetNamespace="http://schemas.microsoft.com/office/2006/metadata/properties" ma:root="true" ma:fieldsID="935587b36597f5766f91d90371e55486" ns2:_="">
    <xsd:import namespace="0f5d07d4-e5b8-40da-9604-2181e642f1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d07d4-e5b8-40da-9604-2181e642f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74202-BDCD-463B-9561-2D7350104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5728C5-7C85-4672-8B85-5785B71B6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E2A16-922A-4E34-BFDC-DDF425974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d07d4-e5b8-40da-9604-2181e642f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Stienie du Toit</dc:creator>
  <cp:keywords/>
  <dc:description/>
  <cp:lastModifiedBy>Barry Schentke - EECMS</cp:lastModifiedBy>
  <cp:revision>12</cp:revision>
  <cp:lastPrinted>2020-02-10T13:37:00Z</cp:lastPrinted>
  <dcterms:created xsi:type="dcterms:W3CDTF">2025-08-16T07:10:00Z</dcterms:created>
  <dcterms:modified xsi:type="dcterms:W3CDTF">2025-08-18T09:29:00Z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0x0101004A1CAE1200D6384B9FD48404AF216675</vt:lpwstr>
  </property>
</Properties>
</file>